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 w:cs="宋体"/>
          <w:b/>
          <w:kern w:val="0"/>
          <w:sz w:val="40"/>
          <w:szCs w:val="24"/>
        </w:rPr>
      </w:pPr>
      <w:r>
        <w:rPr>
          <w:rFonts w:ascii="仿宋" w:hAnsi="仿宋" w:eastAsia="仿宋" w:cs="宋体"/>
          <w:b/>
          <w:kern w:val="0"/>
          <w:sz w:val="40"/>
          <w:szCs w:val="24"/>
        </w:rPr>
        <w:t>Adapay平台支付</w:t>
      </w:r>
      <w:r>
        <w:rPr>
          <w:rFonts w:hint="eastAsia" w:ascii="仿宋" w:hAnsi="仿宋" w:eastAsia="仿宋" w:cs="宋体"/>
          <w:b/>
          <w:kern w:val="0"/>
          <w:sz w:val="40"/>
          <w:szCs w:val="24"/>
        </w:rPr>
        <w:t>服务协议</w:t>
      </w:r>
    </w:p>
    <w:p>
      <w:pPr>
        <w:widowControl/>
        <w:jc w:val="center"/>
        <w:rPr>
          <w:rFonts w:ascii="仿宋" w:hAnsi="仿宋" w:eastAsia="仿宋" w:cs="宋体"/>
          <w:b/>
          <w:kern w:val="0"/>
          <w:sz w:val="40"/>
          <w:szCs w:val="24"/>
        </w:rPr>
      </w:pPr>
      <w:r>
        <w:rPr>
          <w:rFonts w:hint="eastAsia" w:ascii="仿宋" w:hAnsi="仿宋" w:eastAsia="仿宋" w:cs="宋体"/>
          <w:b/>
          <w:kern w:val="0"/>
          <w:sz w:val="40"/>
          <w:szCs w:val="24"/>
        </w:rPr>
        <w:t>补充协议</w:t>
      </w:r>
    </w:p>
    <w:p>
      <w:pPr>
        <w:widowControl/>
        <w:ind w:right="964"/>
        <w:jc w:val="right"/>
        <w:rPr>
          <w:rFonts w:ascii="仿宋" w:hAnsi="仿宋" w:eastAsia="仿宋" w:cs="宋体"/>
          <w:b/>
          <w:kern w:val="0"/>
          <w:sz w:val="24"/>
        </w:rPr>
      </w:pPr>
      <w:r>
        <w:rPr>
          <w:rFonts w:ascii="仿宋" w:hAnsi="仿宋" w:eastAsia="仿宋" w:cs="宋体"/>
          <w:b/>
          <w:kern w:val="0"/>
          <w:sz w:val="24"/>
        </w:rPr>
        <w:t>协议编号</w:t>
      </w:r>
      <w:r>
        <w:rPr>
          <w:rFonts w:hint="eastAsia" w:ascii="仿宋" w:hAnsi="仿宋" w:eastAsia="仿宋" w:cs="宋体"/>
          <w:b/>
          <w:kern w:val="0"/>
          <w:sz w:val="24"/>
        </w:rPr>
        <w:t>：</w:t>
      </w:r>
      <w:permStart w:id="0" w:edGrp="everyone"/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 xml:space="preserve">        </w:t>
      </w:r>
      <w:permEnd w:id="0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甲    方：</w:t>
      </w:r>
      <w:permStart w:id="1" w:edGrp="everyone"/>
      <w:r>
        <w:rPr>
          <w:rFonts w:hint="eastAsia" w:ascii="仿宋" w:hAnsi="仿宋" w:eastAsia="仿宋" w:cs="宋体"/>
          <w:b/>
          <w:kern w:val="0"/>
          <w:sz w:val="24"/>
        </w:rPr>
        <w:t>南平市建阳区林农熙鸿百货店</w:t>
      </w:r>
      <w:r>
        <w:rPr>
          <w:rFonts w:ascii="仿宋" w:hAnsi="仿宋" w:eastAsia="仿宋" w:cs="宋体"/>
          <w:b/>
          <w:kern w:val="0"/>
          <w:sz w:val="24"/>
        </w:rPr>
        <w:t xml:space="preserve"> </w:t>
      </w:r>
      <w:permEnd w:id="1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地    址：</w:t>
      </w:r>
      <w:permStart w:id="2" w:edGrp="everyone"/>
      <w:r>
        <w:rPr>
          <w:rFonts w:hint="eastAsia" w:ascii="仿宋" w:hAnsi="仿宋" w:eastAsia="仿宋" w:cs="宋体"/>
          <w:b/>
          <w:kern w:val="0"/>
          <w:sz w:val="24"/>
        </w:rPr>
        <w:t>南平市建阳区中山路5</w:t>
      </w:r>
      <w:r>
        <w:rPr>
          <w:rFonts w:ascii="仿宋" w:hAnsi="仿宋" w:eastAsia="仿宋" w:cs="宋体"/>
          <w:b/>
          <w:kern w:val="0"/>
          <w:sz w:val="24"/>
        </w:rPr>
        <w:t>1</w:t>
      </w:r>
      <w:r>
        <w:rPr>
          <w:rFonts w:hint="eastAsia" w:ascii="仿宋" w:hAnsi="仿宋" w:eastAsia="仿宋" w:cs="宋体"/>
          <w:b/>
          <w:kern w:val="0"/>
          <w:sz w:val="24"/>
        </w:rPr>
        <w:t>号</w:t>
      </w:r>
      <w:permEnd w:id="2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ascii="仿宋" w:hAnsi="仿宋" w:eastAsia="仿宋" w:cs="宋体"/>
          <w:b/>
          <w:kern w:val="0"/>
          <w:sz w:val="24"/>
        </w:rPr>
        <w:t>联</w:t>
      </w:r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>系</w:t>
      </w:r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>人</w:t>
      </w:r>
      <w:r>
        <w:rPr>
          <w:rFonts w:hint="eastAsia" w:ascii="仿宋" w:hAnsi="仿宋" w:eastAsia="仿宋" w:cs="宋体"/>
          <w:b/>
          <w:kern w:val="0"/>
          <w:sz w:val="24"/>
        </w:rPr>
        <w:t>：</w:t>
      </w:r>
      <w:permStart w:id="3" w:edGrp="everyone"/>
      <w:r>
        <w:rPr>
          <w:rFonts w:hint="eastAsia" w:ascii="仿宋" w:hAnsi="仿宋" w:eastAsia="仿宋" w:cs="宋体"/>
          <w:b/>
          <w:kern w:val="0"/>
          <w:sz w:val="24"/>
        </w:rPr>
        <w:t>徐武情</w:t>
      </w:r>
      <w:permEnd w:id="3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联系电话：</w:t>
      </w:r>
      <w:permStart w:id="4" w:edGrp="everyone"/>
      <w:r>
        <w:rPr>
          <w:rFonts w:ascii="仿宋" w:hAnsi="仿宋" w:eastAsia="仿宋" w:cs="宋体"/>
          <w:b/>
          <w:kern w:val="0"/>
          <w:sz w:val="24"/>
        </w:rPr>
        <w:t xml:space="preserve">15658025323 </w:t>
      </w:r>
      <w:permEnd w:id="4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乙    方：上海汇付数据服务有限公司</w:t>
      </w:r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地    址：</w:t>
      </w:r>
      <w:r>
        <w:rPr>
          <w:rFonts w:ascii="仿宋" w:hAnsi="仿宋" w:eastAsia="仿宋" w:cs="宋体"/>
          <w:b/>
          <w:kern w:val="0"/>
          <w:sz w:val="24"/>
        </w:rPr>
        <w:t>上海市宜山路700号普天产业园2期C5栋</w:t>
      </w:r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ascii="仿宋" w:hAnsi="仿宋" w:eastAsia="仿宋" w:cs="宋体"/>
          <w:b/>
          <w:kern w:val="0"/>
          <w:sz w:val="24"/>
        </w:rPr>
        <w:t>联</w:t>
      </w:r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>系</w:t>
      </w:r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>人</w:t>
      </w:r>
      <w:r>
        <w:rPr>
          <w:rFonts w:hint="eastAsia" w:ascii="仿宋" w:hAnsi="仿宋" w:eastAsia="仿宋" w:cs="宋体"/>
          <w:b/>
          <w:kern w:val="0"/>
          <w:sz w:val="24"/>
        </w:rPr>
        <w:t>：</w:t>
      </w:r>
      <w:permStart w:id="5" w:edGrp="everyone"/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 xml:space="preserve">  </w:t>
      </w:r>
      <w:r>
        <w:rPr>
          <w:rFonts w:hint="eastAsia" w:ascii="仿宋" w:hAnsi="仿宋" w:eastAsia="仿宋" w:cs="宋体"/>
          <w:b/>
          <w:kern w:val="0"/>
          <w:sz w:val="24"/>
        </w:rPr>
        <w:t>罗利坤</w:t>
      </w:r>
      <w:r>
        <w:rPr>
          <w:rFonts w:ascii="仿宋" w:hAnsi="仿宋" w:eastAsia="仿宋" w:cs="宋体"/>
          <w:b/>
          <w:kern w:val="0"/>
          <w:sz w:val="24"/>
        </w:rPr>
        <w:t xml:space="preserve"> </w:t>
      </w:r>
      <w:permEnd w:id="5"/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联系电话：</w:t>
      </w:r>
      <w:permStart w:id="6" w:edGrp="everyone"/>
      <w:r>
        <w:rPr>
          <w:rFonts w:hint="eastAsia" w:ascii="仿宋" w:hAnsi="仿宋" w:eastAsia="仿宋" w:cs="宋体"/>
          <w:b/>
          <w:kern w:val="0"/>
          <w:sz w:val="24"/>
        </w:rPr>
        <w:t xml:space="preserve"> </w:t>
      </w:r>
      <w:r>
        <w:rPr>
          <w:rFonts w:ascii="仿宋" w:hAnsi="仿宋" w:eastAsia="仿宋" w:cs="宋体"/>
          <w:b/>
          <w:kern w:val="0"/>
          <w:sz w:val="24"/>
        </w:rPr>
        <w:t xml:space="preserve"> 13521004700 </w:t>
      </w:r>
      <w:permEnd w:id="6"/>
    </w:p>
    <w:p>
      <w:pPr>
        <w:jc w:val="left"/>
        <w:rPr>
          <w:rFonts w:ascii="仿宋" w:hAnsi="仿宋" w:eastAsia="仿宋" w:cs="Times New Roman"/>
          <w:sz w:val="24"/>
          <w:szCs w:val="24"/>
        </w:rPr>
      </w:pPr>
    </w:p>
    <w:p>
      <w:pPr>
        <w:widowControl/>
        <w:rPr>
          <w:rFonts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鉴于：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甲乙</w:t>
      </w:r>
      <w:r>
        <w:rPr>
          <w:rFonts w:ascii="仿宋" w:hAnsi="仿宋" w:eastAsia="仿宋"/>
          <w:sz w:val="24"/>
          <w:szCs w:val="24"/>
        </w:rPr>
        <w:t>双方已于</w:t>
      </w:r>
      <w:permStart w:id="7" w:edGrp="everyone"/>
      <w:r>
        <w:rPr>
          <w:rFonts w:hint="eastAsia" w:ascii="仿宋" w:hAnsi="仿宋" w:eastAsia="仿宋"/>
          <w:sz w:val="24"/>
          <w:szCs w:val="24"/>
          <w:u w:val="single"/>
        </w:rPr>
        <w:t xml:space="preserve">   </w:t>
      </w:r>
      <w:r>
        <w:rPr>
          <w:rFonts w:ascii="仿宋" w:hAnsi="仿宋" w:eastAsia="仿宋"/>
          <w:sz w:val="24"/>
          <w:szCs w:val="24"/>
          <w:u w:val="single"/>
        </w:rPr>
        <w:t>2021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permEnd w:id="7"/>
      <w:r>
        <w:rPr>
          <w:rFonts w:hint="eastAsia" w:ascii="仿宋" w:hAnsi="仿宋" w:eastAsia="仿宋"/>
          <w:sz w:val="24"/>
          <w:szCs w:val="24"/>
        </w:rPr>
        <w:t>年</w:t>
      </w:r>
      <w:permStart w:id="8" w:edGrp="everyone"/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r>
        <w:rPr>
          <w:rFonts w:ascii="仿宋" w:hAnsi="仿宋" w:eastAsia="仿宋"/>
          <w:sz w:val="24"/>
          <w:szCs w:val="24"/>
          <w:u w:val="single"/>
        </w:rPr>
        <w:t>9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permEnd w:id="8"/>
      <w:r>
        <w:rPr>
          <w:rFonts w:hint="eastAsia" w:ascii="仿宋" w:hAnsi="仿宋" w:eastAsia="仿宋"/>
          <w:sz w:val="24"/>
          <w:szCs w:val="24"/>
        </w:rPr>
        <w:t>月</w:t>
      </w:r>
      <w:permStart w:id="9" w:edGrp="everyone"/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>18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</w:t>
      </w:r>
      <w:permEnd w:id="9"/>
      <w:r>
        <w:rPr>
          <w:rFonts w:hint="eastAsia" w:ascii="仿宋" w:hAnsi="仿宋" w:eastAsia="仿宋"/>
          <w:sz w:val="24"/>
          <w:szCs w:val="24"/>
        </w:rPr>
        <w:t>日签订了《</w:t>
      </w:r>
      <w:r>
        <w:rPr>
          <w:rFonts w:ascii="仿宋" w:hAnsi="仿宋" w:eastAsia="仿宋"/>
          <w:sz w:val="24"/>
          <w:szCs w:val="24"/>
        </w:rPr>
        <w:t>Adapay平台支付</w:t>
      </w:r>
      <w:r>
        <w:rPr>
          <w:rFonts w:hint="eastAsia" w:ascii="仿宋" w:hAnsi="仿宋" w:eastAsia="仿宋"/>
          <w:sz w:val="24"/>
          <w:szCs w:val="24"/>
        </w:rPr>
        <w:t>服务协议</w:t>
      </w:r>
      <w:r>
        <w:rPr>
          <w:rFonts w:ascii="仿宋" w:hAnsi="仿宋" w:eastAsia="仿宋"/>
          <w:sz w:val="24"/>
          <w:szCs w:val="24"/>
        </w:rPr>
        <w:t>》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ascii="仿宋" w:hAnsi="仿宋" w:eastAsia="仿宋"/>
          <w:sz w:val="24"/>
          <w:szCs w:val="24"/>
        </w:rPr>
        <w:t>以下简称“</w:t>
      </w:r>
      <w:r>
        <w:rPr>
          <w:rFonts w:hint="eastAsia" w:ascii="仿宋" w:hAnsi="仿宋" w:eastAsia="仿宋"/>
          <w:sz w:val="24"/>
          <w:szCs w:val="24"/>
        </w:rPr>
        <w:t>主</w:t>
      </w:r>
      <w:r>
        <w:rPr>
          <w:rFonts w:ascii="仿宋" w:hAnsi="仿宋" w:eastAsia="仿宋"/>
          <w:sz w:val="24"/>
          <w:szCs w:val="24"/>
        </w:rPr>
        <w:t>协议”），</w:t>
      </w:r>
      <w:r>
        <w:rPr>
          <w:rFonts w:hint="eastAsia" w:ascii="仿宋" w:hAnsi="仿宋" w:eastAsia="仿宋"/>
          <w:sz w:val="24"/>
          <w:szCs w:val="24"/>
        </w:rPr>
        <w:t>主协议乙方</w:t>
      </w:r>
      <w:r>
        <w:rPr>
          <w:rFonts w:ascii="仿宋" w:hAnsi="仿宋" w:eastAsia="仿宋"/>
          <w:sz w:val="24"/>
          <w:szCs w:val="24"/>
        </w:rPr>
        <w:t>向甲方提供的</w:t>
      </w:r>
      <w:r>
        <w:rPr>
          <w:rFonts w:hint="eastAsia" w:ascii="仿宋" w:hAnsi="仿宋" w:eastAsia="仿宋"/>
          <w:sz w:val="24"/>
          <w:szCs w:val="24"/>
        </w:rPr>
        <w:t>支付</w:t>
      </w:r>
      <w:r>
        <w:rPr>
          <w:rFonts w:ascii="仿宋" w:hAnsi="仿宋" w:eastAsia="仿宋"/>
          <w:sz w:val="24"/>
          <w:szCs w:val="24"/>
        </w:rPr>
        <w:t>服务，</w:t>
      </w:r>
      <w:r>
        <w:rPr>
          <w:rFonts w:hint="eastAsia" w:ascii="仿宋" w:hAnsi="仿宋" w:eastAsia="仿宋"/>
          <w:sz w:val="24"/>
          <w:szCs w:val="24"/>
        </w:rPr>
        <w:t>现</w:t>
      </w:r>
      <w:r>
        <w:rPr>
          <w:rFonts w:ascii="仿宋" w:hAnsi="仿宋" w:eastAsia="仿宋"/>
          <w:sz w:val="24"/>
          <w:szCs w:val="24"/>
        </w:rPr>
        <w:t>双方就</w:t>
      </w:r>
      <w:r>
        <w:rPr>
          <w:rFonts w:hint="eastAsia" w:ascii="仿宋" w:hAnsi="仿宋" w:eastAsia="仿宋"/>
          <w:sz w:val="24"/>
          <w:szCs w:val="24"/>
        </w:rPr>
        <w:t>甲方申请调整结算周期及服务费（</w:t>
      </w:r>
      <w:r>
        <w:rPr>
          <w:rFonts w:hint="eastAsia" w:ascii="仿宋" w:hAnsi="仿宋" w:eastAsia="仿宋"/>
          <w:color w:val="000000"/>
          <w:sz w:val="24"/>
        </w:rPr>
        <w:t>包含支付</w:t>
      </w:r>
      <w:r>
        <w:rPr>
          <w:rFonts w:ascii="仿宋" w:hAnsi="仿宋" w:eastAsia="仿宋"/>
          <w:color w:val="000000"/>
          <w:sz w:val="24"/>
        </w:rPr>
        <w:t>手续费</w:t>
      </w:r>
      <w:r>
        <w:rPr>
          <w:rFonts w:hint="eastAsia" w:ascii="仿宋" w:hAnsi="仿宋" w:eastAsia="仿宋"/>
          <w:color w:val="000000"/>
          <w:sz w:val="24"/>
        </w:rPr>
        <w:t>、Saa</w:t>
      </w:r>
      <w:r>
        <w:rPr>
          <w:rFonts w:ascii="仿宋" w:hAnsi="仿宋" w:eastAsia="仿宋"/>
          <w:color w:val="000000"/>
          <w:sz w:val="24"/>
        </w:rPr>
        <w:t>S服务费</w:t>
      </w:r>
      <w:r>
        <w:rPr>
          <w:rFonts w:hint="eastAsia" w:ascii="仿宋" w:hAnsi="仿宋" w:eastAsia="仿宋"/>
          <w:color w:val="000000"/>
          <w:sz w:val="24"/>
        </w:rPr>
        <w:t>等</w:t>
      </w:r>
      <w:r>
        <w:rPr>
          <w:rFonts w:hint="eastAsia" w:ascii="仿宋" w:hAnsi="仿宋" w:eastAsia="仿宋"/>
          <w:sz w:val="24"/>
          <w:szCs w:val="24"/>
        </w:rPr>
        <w:t>）</w:t>
      </w:r>
      <w:r>
        <w:rPr>
          <w:rFonts w:ascii="仿宋" w:hAnsi="仿宋" w:eastAsia="仿宋"/>
          <w:sz w:val="24"/>
          <w:szCs w:val="24"/>
        </w:rPr>
        <w:t>，达成本补充协议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约定如下</w:t>
      </w:r>
      <w:r>
        <w:rPr>
          <w:rFonts w:hint="eastAsia" w:ascii="仿宋" w:hAnsi="仿宋" w:eastAsia="仿宋"/>
          <w:sz w:val="24"/>
          <w:szCs w:val="24"/>
        </w:rPr>
        <w:t>：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一</w:t>
      </w:r>
      <w:r>
        <w:rPr>
          <w:rFonts w:hint="eastAsia" w:ascii="仿宋" w:hAnsi="仿宋" w:eastAsia="仿宋" w:cs="Times New Roman"/>
          <w:sz w:val="24"/>
          <w:szCs w:val="24"/>
        </w:rPr>
        <w:t>、自</w:t>
      </w:r>
      <w:permStart w:id="10" w:edGrp="everyone"/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 xml:space="preserve"> 2021 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permEnd w:id="10"/>
      <w:r>
        <w:rPr>
          <w:rFonts w:hint="eastAsia" w:ascii="仿宋" w:hAnsi="仿宋" w:eastAsia="仿宋" w:cs="Times New Roman"/>
          <w:sz w:val="24"/>
          <w:szCs w:val="24"/>
        </w:rPr>
        <w:t>年</w:t>
      </w:r>
      <w:permStart w:id="11" w:edGrp="everyone"/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 xml:space="preserve"> 9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permEnd w:id="11"/>
      <w:r>
        <w:rPr>
          <w:rFonts w:hint="eastAsia" w:ascii="仿宋" w:hAnsi="仿宋" w:eastAsia="仿宋" w:cs="Times New Roman"/>
          <w:sz w:val="24"/>
          <w:szCs w:val="24"/>
        </w:rPr>
        <w:t>月</w:t>
      </w:r>
      <w:permStart w:id="12" w:edGrp="everyone"/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 xml:space="preserve"> 1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permEnd w:id="12"/>
      <w:r>
        <w:rPr>
          <w:rFonts w:hint="eastAsia" w:ascii="仿宋" w:hAnsi="仿宋" w:eastAsia="仿宋" w:cs="Times New Roman"/>
          <w:sz w:val="24"/>
          <w:szCs w:val="24"/>
        </w:rPr>
        <w:t>日起，甲方申请</w:t>
      </w:r>
      <w:r>
        <w:rPr>
          <w:rFonts w:ascii="仿宋" w:hAnsi="仿宋" w:eastAsia="仿宋" w:cs="Times New Roman"/>
          <w:sz w:val="24"/>
          <w:szCs w:val="24"/>
        </w:rPr>
        <w:t>开通</w:t>
      </w:r>
      <w:permStart w:id="13" w:edGrp="everyone"/>
      <w:r>
        <w:rPr>
          <w:rFonts w:ascii="仿宋" w:hAnsi="仿宋" w:eastAsia="仿宋" w:cs="Times New Roman"/>
          <w:sz w:val="24"/>
          <w:szCs w:val="24"/>
        </w:rPr>
        <w:t>D+1</w:t>
      </w:r>
      <w:permEnd w:id="13"/>
      <w:r>
        <w:rPr>
          <w:rFonts w:ascii="仿宋" w:hAnsi="仿宋" w:eastAsia="仿宋" w:cs="Times New Roman"/>
          <w:sz w:val="24"/>
          <w:szCs w:val="24"/>
        </w:rPr>
        <w:t>日</w:t>
      </w:r>
      <w:r>
        <w:rPr>
          <w:rFonts w:hint="eastAsia" w:ascii="仿宋" w:hAnsi="仿宋" w:eastAsia="仿宋"/>
          <w:sz w:val="24"/>
        </w:rPr>
        <w:t>资金结算服务</w:t>
      </w:r>
      <w:r>
        <w:rPr>
          <w:rFonts w:hint="eastAsia" w:ascii="仿宋" w:hAnsi="仿宋" w:eastAsia="仿宋" w:cs="Times New Roman"/>
          <w:sz w:val="24"/>
          <w:szCs w:val="24"/>
        </w:rPr>
        <w:t>，服务费为</w:t>
      </w:r>
      <w:permStart w:id="14" w:edGrp="everyone"/>
      <w:r>
        <w:rPr>
          <w:rFonts w:hint="eastAsia" w:ascii="仿宋" w:hAnsi="仿宋" w:eastAsia="仿宋" w:cs="Times New Roman"/>
          <w:sz w:val="24"/>
          <w:szCs w:val="24"/>
        </w:rPr>
        <w:t>0.5‰/天+0元</w:t>
      </w:r>
      <w:permEnd w:id="14"/>
      <w:r>
        <w:rPr>
          <w:rFonts w:hint="eastAsia" w:ascii="仿宋" w:hAnsi="仿宋" w:eastAsia="仿宋" w:cs="Times New Roman"/>
          <w:sz w:val="24"/>
          <w:szCs w:val="24"/>
        </w:rPr>
        <w:t>。即本协议约定的</w:t>
      </w:r>
      <w:r>
        <w:rPr>
          <w:rFonts w:hint="eastAsia" w:ascii="仿宋" w:hAnsi="仿宋" w:eastAsia="仿宋"/>
          <w:sz w:val="24"/>
        </w:rPr>
        <w:t>资金结算服务</w:t>
      </w:r>
      <w:r>
        <w:rPr>
          <w:rFonts w:ascii="仿宋" w:hAnsi="仿宋" w:eastAsia="仿宋" w:cs="Times New Roman"/>
          <w:sz w:val="24"/>
          <w:szCs w:val="24"/>
        </w:rPr>
        <w:t>服务费</w:t>
      </w:r>
      <w:r>
        <w:rPr>
          <w:rFonts w:hint="eastAsia" w:ascii="仿宋" w:hAnsi="仿宋" w:eastAsia="仿宋" w:cs="Times New Roman"/>
          <w:sz w:val="24"/>
          <w:szCs w:val="24"/>
        </w:rPr>
        <w:t>按照结算资金的</w:t>
      </w:r>
      <w:permStart w:id="15" w:edGrp="everyone"/>
      <w:r>
        <w:rPr>
          <w:rFonts w:hint="eastAsia" w:ascii="仿宋" w:hAnsi="仿宋" w:eastAsia="仿宋" w:cs="Times New Roman"/>
          <w:sz w:val="24"/>
          <w:szCs w:val="24"/>
        </w:rPr>
        <w:t>0.5‰</w:t>
      </w:r>
      <w:permEnd w:id="15"/>
      <w:r>
        <w:rPr>
          <w:rFonts w:hint="eastAsia" w:ascii="仿宋" w:hAnsi="仿宋" w:eastAsia="仿宋" w:cs="Times New Roman"/>
          <w:sz w:val="24"/>
          <w:szCs w:val="24"/>
        </w:rPr>
        <w:t>/天*发生资金结算当日后的节假日天数+</w:t>
      </w:r>
      <w:permStart w:id="16" w:edGrp="everyone"/>
      <w:r>
        <w:rPr>
          <w:rFonts w:hint="eastAsia" w:ascii="仿宋" w:hAnsi="仿宋" w:eastAsia="仿宋" w:cs="Times New Roman"/>
          <w:sz w:val="24"/>
          <w:szCs w:val="24"/>
        </w:rPr>
        <w:t>0</w:t>
      </w:r>
      <w:permEnd w:id="16"/>
      <w:r>
        <w:rPr>
          <w:rFonts w:hint="eastAsia" w:ascii="仿宋" w:hAnsi="仿宋" w:eastAsia="仿宋" w:cs="Times New Roman"/>
          <w:sz w:val="24"/>
          <w:szCs w:val="24"/>
        </w:rPr>
        <w:t>元收取。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二、</w:t>
      </w:r>
      <w:permStart w:id="17" w:edGrp="everyone"/>
      <w:r>
        <w:rPr>
          <w:rFonts w:hint="eastAsia" w:ascii="仿宋" w:hAnsi="仿宋" w:eastAsia="仿宋" w:cs="Times New Roman"/>
          <w:sz w:val="24"/>
          <w:szCs w:val="24"/>
        </w:rPr>
        <w:t>D</w:t>
      </w:r>
      <w:r>
        <w:rPr>
          <w:rFonts w:ascii="仿宋" w:hAnsi="仿宋" w:eastAsia="仿宋" w:cs="Times New Roman"/>
          <w:sz w:val="24"/>
          <w:szCs w:val="24"/>
        </w:rPr>
        <w:t>+1</w:t>
      </w:r>
      <w:permEnd w:id="17"/>
      <w:r>
        <w:rPr>
          <w:rFonts w:ascii="仿宋" w:hAnsi="仿宋" w:eastAsia="仿宋" w:cs="Times New Roman"/>
          <w:sz w:val="24"/>
          <w:szCs w:val="24"/>
        </w:rPr>
        <w:t>结算</w:t>
      </w:r>
      <w:r>
        <w:rPr>
          <w:rFonts w:hint="eastAsia" w:ascii="仿宋" w:hAnsi="仿宋" w:eastAsia="仿宋" w:cs="Times New Roman"/>
          <w:sz w:val="24"/>
          <w:szCs w:val="24"/>
        </w:rPr>
        <w:t>服务：</w:t>
      </w:r>
      <w:r>
        <w:rPr>
          <w:rFonts w:ascii="仿宋" w:hAnsi="仿宋" w:eastAsia="仿宋" w:cs="Times New Roman"/>
          <w:sz w:val="24"/>
          <w:szCs w:val="24"/>
        </w:rPr>
        <w:t>经</w:t>
      </w:r>
      <w:r>
        <w:rPr>
          <w:rFonts w:hint="eastAsia" w:ascii="仿宋" w:hAnsi="仿宋" w:eastAsia="仿宋" w:cs="Times New Roman"/>
          <w:sz w:val="24"/>
          <w:szCs w:val="24"/>
        </w:rPr>
        <w:t>甲方及甲方用户授权</w:t>
      </w:r>
      <w:r>
        <w:rPr>
          <w:rFonts w:ascii="仿宋" w:hAnsi="仿宋" w:eastAsia="仿宋" w:cs="Times New Roman"/>
          <w:sz w:val="24"/>
          <w:szCs w:val="24"/>
        </w:rPr>
        <w:t>，</w:t>
      </w:r>
      <w:r>
        <w:rPr>
          <w:rFonts w:hint="eastAsia" w:ascii="仿宋" w:hAnsi="仿宋" w:eastAsia="仿宋" w:cs="Times New Roman"/>
          <w:sz w:val="24"/>
          <w:szCs w:val="24"/>
        </w:rPr>
        <w:t>乙方将D日成功</w:t>
      </w:r>
      <w:r>
        <w:rPr>
          <w:rFonts w:ascii="仿宋" w:hAnsi="仿宋" w:eastAsia="仿宋" w:cs="Times New Roman"/>
          <w:sz w:val="24"/>
          <w:szCs w:val="24"/>
        </w:rPr>
        <w:t>交易</w:t>
      </w:r>
      <w:r>
        <w:rPr>
          <w:rFonts w:hint="eastAsia" w:ascii="仿宋" w:hAnsi="仿宋" w:eastAsia="仿宋" w:cs="Times New Roman"/>
          <w:sz w:val="24"/>
          <w:szCs w:val="24"/>
        </w:rPr>
        <w:t>的</w:t>
      </w:r>
      <w:r>
        <w:rPr>
          <w:rFonts w:ascii="仿宋" w:hAnsi="仿宋" w:eastAsia="仿宋" w:cs="Times New Roman"/>
          <w:sz w:val="24"/>
          <w:szCs w:val="24"/>
        </w:rPr>
        <w:t>待结算资金</w:t>
      </w:r>
      <w:r>
        <w:rPr>
          <w:rFonts w:hint="eastAsia" w:ascii="仿宋" w:hAnsi="仿宋" w:eastAsia="仿宋" w:cs="Times New Roman"/>
          <w:sz w:val="24"/>
          <w:szCs w:val="24"/>
        </w:rPr>
        <w:t>（</w:t>
      </w:r>
      <w:r>
        <w:rPr>
          <w:rFonts w:ascii="仿宋" w:hAnsi="仿宋" w:eastAsia="仿宋" w:cs="Times New Roman"/>
          <w:sz w:val="24"/>
          <w:szCs w:val="24"/>
        </w:rPr>
        <w:t>该</w:t>
      </w:r>
      <w:r>
        <w:rPr>
          <w:rFonts w:hint="eastAsia" w:ascii="仿宋" w:hAnsi="仿宋" w:eastAsia="仿宋" w:cs="Times New Roman"/>
          <w:sz w:val="24"/>
          <w:szCs w:val="24"/>
        </w:rPr>
        <w:t>待结算</w:t>
      </w:r>
      <w:r>
        <w:rPr>
          <w:rFonts w:ascii="仿宋" w:hAnsi="仿宋" w:eastAsia="仿宋" w:cs="Times New Roman"/>
          <w:sz w:val="24"/>
          <w:szCs w:val="24"/>
        </w:rPr>
        <w:t>资</w:t>
      </w:r>
      <w:r>
        <w:rPr>
          <w:rFonts w:hint="eastAsia" w:ascii="仿宋" w:hAnsi="仿宋" w:eastAsia="仿宋" w:cs="Times New Roman"/>
          <w:sz w:val="24"/>
          <w:szCs w:val="24"/>
        </w:rPr>
        <w:t>金为</w:t>
      </w:r>
      <w:r>
        <w:rPr>
          <w:rFonts w:ascii="仿宋" w:hAnsi="仿宋" w:eastAsia="仿宋" w:cs="Times New Roman"/>
          <w:sz w:val="24"/>
          <w:szCs w:val="24"/>
        </w:rPr>
        <w:t>交易资金</w:t>
      </w:r>
      <w:r>
        <w:rPr>
          <w:rFonts w:hint="eastAsia" w:ascii="仿宋" w:hAnsi="仿宋" w:eastAsia="仿宋" w:cs="Times New Roman"/>
          <w:sz w:val="24"/>
          <w:szCs w:val="24"/>
        </w:rPr>
        <w:t>扣除交易</w:t>
      </w:r>
      <w:r>
        <w:rPr>
          <w:rFonts w:ascii="仿宋" w:hAnsi="仿宋" w:eastAsia="仿宋" w:cs="Times New Roman"/>
          <w:sz w:val="24"/>
          <w:szCs w:val="24"/>
        </w:rPr>
        <w:t>服务费</w:t>
      </w:r>
      <w:r>
        <w:rPr>
          <w:rFonts w:hint="eastAsia" w:ascii="仿宋" w:hAnsi="仿宋" w:eastAsia="仿宋" w:cs="Times New Roman"/>
          <w:sz w:val="24"/>
          <w:szCs w:val="24"/>
        </w:rPr>
        <w:t>后的</w:t>
      </w:r>
      <w:r>
        <w:rPr>
          <w:rFonts w:ascii="仿宋" w:hAnsi="仿宋" w:eastAsia="仿宋" w:cs="Times New Roman"/>
          <w:sz w:val="24"/>
          <w:szCs w:val="24"/>
        </w:rPr>
        <w:t>金额</w:t>
      </w:r>
      <w:r>
        <w:rPr>
          <w:rFonts w:hint="eastAsia" w:ascii="仿宋" w:hAnsi="仿宋" w:eastAsia="仿宋" w:cs="Times New Roman"/>
          <w:sz w:val="24"/>
          <w:szCs w:val="24"/>
        </w:rPr>
        <w:t>），于</w:t>
      </w:r>
      <w:permStart w:id="18" w:edGrp="everyone"/>
      <w:r>
        <w:rPr>
          <w:rFonts w:hint="eastAsia" w:ascii="仿宋" w:hAnsi="仿宋" w:eastAsia="仿宋" w:cs="Times New Roman"/>
          <w:sz w:val="24"/>
          <w:szCs w:val="24"/>
        </w:rPr>
        <w:t>D日次日</w:t>
      </w:r>
      <w:permEnd w:id="18"/>
      <w:r>
        <w:rPr>
          <w:rFonts w:hint="eastAsia" w:ascii="仿宋" w:hAnsi="仿宋" w:eastAsia="仿宋" w:cs="Times New Roman"/>
          <w:sz w:val="24"/>
          <w:szCs w:val="24"/>
        </w:rPr>
        <w:t>扣除</w:t>
      </w:r>
      <w:r>
        <w:rPr>
          <w:rFonts w:ascii="仿宋" w:hAnsi="仿宋" w:eastAsia="仿宋" w:cs="Times New Roman"/>
          <w:sz w:val="24"/>
          <w:szCs w:val="24"/>
        </w:rPr>
        <w:t>服务费</w:t>
      </w:r>
      <w:r>
        <w:rPr>
          <w:rFonts w:hint="eastAsia" w:ascii="仿宋" w:hAnsi="仿宋" w:eastAsia="仿宋" w:cs="Times New Roman"/>
          <w:sz w:val="24"/>
          <w:szCs w:val="24"/>
        </w:rPr>
        <w:t>后</w:t>
      </w:r>
      <w:r>
        <w:rPr>
          <w:rFonts w:ascii="仿宋" w:hAnsi="仿宋" w:eastAsia="仿宋" w:cs="Times New Roman"/>
          <w:sz w:val="24"/>
          <w:szCs w:val="24"/>
        </w:rPr>
        <w:t>结算</w:t>
      </w:r>
      <w:r>
        <w:rPr>
          <w:rFonts w:hint="eastAsia" w:ascii="仿宋" w:hAnsi="仿宋" w:eastAsia="仿宋" w:cs="Times New Roman"/>
          <w:sz w:val="24"/>
          <w:szCs w:val="24"/>
        </w:rPr>
        <w:t>至甲方或甲方用户银行</w:t>
      </w:r>
      <w:r>
        <w:rPr>
          <w:rFonts w:ascii="仿宋" w:hAnsi="仿宋" w:eastAsia="仿宋" w:cs="Times New Roman"/>
          <w:sz w:val="24"/>
          <w:szCs w:val="24"/>
        </w:rPr>
        <w:t>账户</w:t>
      </w:r>
      <w:r>
        <w:rPr>
          <w:rFonts w:hint="eastAsia" w:ascii="仿宋" w:hAnsi="仿宋" w:eastAsia="仿宋" w:cs="Times New Roman"/>
          <w:sz w:val="24"/>
          <w:szCs w:val="24"/>
        </w:rPr>
        <w:t>的</w:t>
      </w:r>
      <w:r>
        <w:rPr>
          <w:rFonts w:ascii="仿宋" w:hAnsi="仿宋" w:eastAsia="仿宋" w:cs="Times New Roman"/>
          <w:sz w:val="24"/>
          <w:szCs w:val="24"/>
        </w:rPr>
        <w:t>服务。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三、如甲方或甲方用户存在下述情形的，乙方有权拒绝提供本协议约定的结算服务：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（1）甲乙双方</w:t>
      </w:r>
      <w:bookmarkStart w:id="0" w:name="_GoBack"/>
      <w:bookmarkEnd w:id="0"/>
      <w:r>
        <w:rPr>
          <w:rFonts w:hint="eastAsia" w:ascii="仿宋" w:hAnsi="仿宋" w:eastAsia="仿宋" w:cs="Times New Roman"/>
          <w:sz w:val="24"/>
          <w:szCs w:val="24"/>
        </w:rPr>
        <w:t>签署本协议不满90日的；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（2）本协议有效期内，连续正常交易不满30日。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四、本补充协议约定与主协议不一致的，依本协议执行。本协议未约定的，仍依主协议执行。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五、本协议自甲方法定代表人或授权代表签字并加盖公章或合同章，乙方盖章后生效，随主协议终止而终止有效期与主协议保持一致。</w:t>
      </w:r>
    </w:p>
    <w:p>
      <w:pPr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六、本协议一式贰份，双方各执壹份，具有同等法律效力。</w:t>
      </w:r>
    </w:p>
    <w:p>
      <w:pPr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（以下无正文）</w:t>
      </w:r>
    </w:p>
    <w:tbl>
      <w:tblPr>
        <w:tblStyle w:val="6"/>
        <w:tblpPr w:leftFromText="180" w:rightFromText="180" w:vertAnchor="text" w:horzAnchor="margin" w:tblpY="222"/>
        <w:tblW w:w="81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35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4536" w:type="dxa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甲方（盖章）：</w:t>
            </w:r>
          </w:p>
          <w:p>
            <w:pPr>
              <w:rPr>
                <w:rFonts w:ascii="仿宋" w:hAnsi="仿宋" w:eastAsia="仿宋"/>
                <w:color w:val="000000"/>
                <w:sz w:val="24"/>
              </w:rPr>
            </w:pPr>
            <w:permStart w:id="19" w:edGrp="everyone"/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</w:t>
            </w:r>
            <w:permEnd w:id="19"/>
          </w:p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法定代表或授权代表（签字）  </w:t>
            </w:r>
          </w:p>
          <w:p>
            <w:pPr>
              <w:rPr>
                <w:rFonts w:ascii="仿宋" w:hAnsi="仿宋" w:eastAsia="仿宋"/>
                <w:color w:val="000000"/>
                <w:sz w:val="24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                         </w:t>
            </w:r>
          </w:p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日期：</w:t>
            </w:r>
            <w:permStart w:id="20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</w:t>
            </w:r>
            <w:permEnd w:id="20"/>
            <w:r>
              <w:rPr>
                <w:rFonts w:hint="eastAsia" w:ascii="仿宋" w:hAnsi="仿宋" w:eastAsia="仿宋"/>
                <w:color w:val="000000"/>
                <w:sz w:val="24"/>
              </w:rPr>
              <w:t>年</w:t>
            </w:r>
            <w:permStart w:id="21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</w:t>
            </w:r>
            <w:permEnd w:id="21"/>
            <w:r>
              <w:rPr>
                <w:rFonts w:hint="eastAsia" w:ascii="仿宋" w:hAnsi="仿宋" w:eastAsia="仿宋"/>
                <w:color w:val="000000"/>
                <w:sz w:val="24"/>
              </w:rPr>
              <w:t>月</w:t>
            </w:r>
            <w:permStart w:id="22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</w:t>
            </w:r>
            <w:permEnd w:id="22"/>
            <w:r>
              <w:rPr>
                <w:rFonts w:hint="eastAsia" w:ascii="仿宋" w:hAnsi="仿宋" w:eastAsia="仿宋"/>
                <w:color w:val="000000"/>
                <w:sz w:val="24"/>
              </w:rPr>
              <w:t>日</w:t>
            </w:r>
          </w:p>
        </w:tc>
        <w:tc>
          <w:tcPr>
            <w:tcW w:w="3584" w:type="dxa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乙方（盖章）：</w:t>
            </w:r>
          </w:p>
          <w:p>
            <w:pPr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上海汇付数据服务有限公司</w:t>
            </w:r>
          </w:p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法定代表或授权代表（签字） </w:t>
            </w:r>
          </w:p>
          <w:p>
            <w:pPr>
              <w:rPr>
                <w:rFonts w:ascii="仿宋" w:hAnsi="仿宋" w:eastAsia="仿宋"/>
                <w:color w:val="000000"/>
                <w:sz w:val="24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color w:val="000000"/>
                <w:sz w:val="24"/>
                <w:u w:val="single"/>
              </w:rPr>
              <w:t xml:space="preserve">                   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日期：</w:t>
            </w:r>
            <w:permStart w:id="23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</w:t>
            </w:r>
            <w:permEnd w:id="23"/>
            <w:r>
              <w:rPr>
                <w:rFonts w:hint="eastAsia" w:ascii="仿宋" w:hAnsi="仿宋" w:eastAsia="仿宋"/>
                <w:color w:val="000000"/>
                <w:sz w:val="24"/>
              </w:rPr>
              <w:t>年</w:t>
            </w:r>
            <w:permStart w:id="24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</w:t>
            </w:r>
            <w:permEnd w:id="24"/>
            <w:r>
              <w:rPr>
                <w:rFonts w:hint="eastAsia" w:ascii="仿宋" w:hAnsi="仿宋" w:eastAsia="仿宋"/>
                <w:color w:val="000000"/>
                <w:sz w:val="24"/>
              </w:rPr>
              <w:t>月</w:t>
            </w:r>
            <w:permStart w:id="25" w:edGrp="everyone"/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</w:t>
            </w:r>
            <w:permEnd w:id="25"/>
            <w:r>
              <w:rPr>
                <w:rFonts w:hint="eastAsia" w:ascii="仿宋" w:hAnsi="仿宋" w:eastAsia="仿宋"/>
                <w:color w:val="000000"/>
                <w:sz w:val="24"/>
              </w:rPr>
              <w:t>日</w:t>
            </w:r>
          </w:p>
        </w:tc>
      </w:tr>
    </w:tbl>
    <w:p>
      <w:pPr>
        <w:jc w:val="left"/>
        <w:rPr>
          <w:rFonts w:ascii="仿宋" w:hAnsi="仿宋" w:eastAsia="仿宋" w:cs="Times New Roman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协议签订地</w:t>
      </w:r>
      <w:r>
        <w:rPr>
          <w:rFonts w:hint="eastAsia" w:ascii="仿宋" w:hAnsi="仿宋" w:eastAsia="仿宋"/>
          <w:b/>
          <w:sz w:val="24"/>
        </w:rPr>
        <w:t>：</w:t>
      </w:r>
      <w:r>
        <w:rPr>
          <w:rFonts w:ascii="仿宋" w:hAnsi="仿宋" w:eastAsia="仿宋"/>
          <w:b/>
          <w:sz w:val="24"/>
          <w:u w:val="single"/>
        </w:rPr>
        <w:t>上海市徐汇区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4758296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2021 V1.0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c/otBbD/jGI+H2fb0idhtN8ntef/IEHa3M670RazaqWYsqcoErkWwamEnRo4LOjVQw0C6zHvaD8IlUpy1/WzkQ==" w:salt="dGb7Nwsxzv3OBi7I2IEu8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61"/>
    <w:rsid w:val="00005425"/>
    <w:rsid w:val="00022260"/>
    <w:rsid w:val="00025BCB"/>
    <w:rsid w:val="000536EB"/>
    <w:rsid w:val="0006087D"/>
    <w:rsid w:val="000A3411"/>
    <w:rsid w:val="000A4A4E"/>
    <w:rsid w:val="000E509B"/>
    <w:rsid w:val="000E57E5"/>
    <w:rsid w:val="000F5BAA"/>
    <w:rsid w:val="001032B4"/>
    <w:rsid w:val="00114AE9"/>
    <w:rsid w:val="001153A3"/>
    <w:rsid w:val="001C484A"/>
    <w:rsid w:val="001F73C1"/>
    <w:rsid w:val="00203E15"/>
    <w:rsid w:val="00232953"/>
    <w:rsid w:val="002E4E48"/>
    <w:rsid w:val="0033087E"/>
    <w:rsid w:val="003836A8"/>
    <w:rsid w:val="00384BFE"/>
    <w:rsid w:val="00385166"/>
    <w:rsid w:val="003C7324"/>
    <w:rsid w:val="003E2217"/>
    <w:rsid w:val="003E53A3"/>
    <w:rsid w:val="00412306"/>
    <w:rsid w:val="00414FFE"/>
    <w:rsid w:val="00430E29"/>
    <w:rsid w:val="00442A7D"/>
    <w:rsid w:val="00547D6E"/>
    <w:rsid w:val="0057016A"/>
    <w:rsid w:val="00582373"/>
    <w:rsid w:val="00593EB3"/>
    <w:rsid w:val="00594C69"/>
    <w:rsid w:val="005C1400"/>
    <w:rsid w:val="005F3C35"/>
    <w:rsid w:val="00622F1A"/>
    <w:rsid w:val="00637566"/>
    <w:rsid w:val="006421F0"/>
    <w:rsid w:val="00670ADC"/>
    <w:rsid w:val="00695741"/>
    <w:rsid w:val="006A3228"/>
    <w:rsid w:val="006D0C85"/>
    <w:rsid w:val="00730FE6"/>
    <w:rsid w:val="007337F5"/>
    <w:rsid w:val="007439A9"/>
    <w:rsid w:val="00761095"/>
    <w:rsid w:val="007646A5"/>
    <w:rsid w:val="00793256"/>
    <w:rsid w:val="007A0447"/>
    <w:rsid w:val="007A2566"/>
    <w:rsid w:val="007A74F8"/>
    <w:rsid w:val="007C5C3B"/>
    <w:rsid w:val="008034A2"/>
    <w:rsid w:val="00805C46"/>
    <w:rsid w:val="0081486E"/>
    <w:rsid w:val="00820F85"/>
    <w:rsid w:val="00821B6D"/>
    <w:rsid w:val="00857D73"/>
    <w:rsid w:val="00910430"/>
    <w:rsid w:val="00936163"/>
    <w:rsid w:val="00946056"/>
    <w:rsid w:val="00972FB0"/>
    <w:rsid w:val="0099388D"/>
    <w:rsid w:val="009B7999"/>
    <w:rsid w:val="009E0F70"/>
    <w:rsid w:val="00A020FC"/>
    <w:rsid w:val="00A06F13"/>
    <w:rsid w:val="00A32148"/>
    <w:rsid w:val="00A364B1"/>
    <w:rsid w:val="00A75E90"/>
    <w:rsid w:val="00A7663F"/>
    <w:rsid w:val="00AD0767"/>
    <w:rsid w:val="00AF0D26"/>
    <w:rsid w:val="00AF5779"/>
    <w:rsid w:val="00B7793F"/>
    <w:rsid w:val="00B8088F"/>
    <w:rsid w:val="00B956C4"/>
    <w:rsid w:val="00BD3A97"/>
    <w:rsid w:val="00C01753"/>
    <w:rsid w:val="00C36527"/>
    <w:rsid w:val="00C5408C"/>
    <w:rsid w:val="00C571FB"/>
    <w:rsid w:val="00C715B4"/>
    <w:rsid w:val="00C73DF6"/>
    <w:rsid w:val="00C84898"/>
    <w:rsid w:val="00CA00CF"/>
    <w:rsid w:val="00CA6E3E"/>
    <w:rsid w:val="00CF2275"/>
    <w:rsid w:val="00CF708E"/>
    <w:rsid w:val="00D10595"/>
    <w:rsid w:val="00D11B69"/>
    <w:rsid w:val="00D47C43"/>
    <w:rsid w:val="00D561A5"/>
    <w:rsid w:val="00D6380F"/>
    <w:rsid w:val="00D76711"/>
    <w:rsid w:val="00D81A2B"/>
    <w:rsid w:val="00D81E68"/>
    <w:rsid w:val="00D83E8A"/>
    <w:rsid w:val="00DA5C69"/>
    <w:rsid w:val="00DA7D1F"/>
    <w:rsid w:val="00DB5E70"/>
    <w:rsid w:val="00DD7BE1"/>
    <w:rsid w:val="00E10BE0"/>
    <w:rsid w:val="00E20532"/>
    <w:rsid w:val="00E3552B"/>
    <w:rsid w:val="00E41968"/>
    <w:rsid w:val="00E94C29"/>
    <w:rsid w:val="00EC480A"/>
    <w:rsid w:val="00ED3726"/>
    <w:rsid w:val="00ED76D1"/>
    <w:rsid w:val="00EF1ECF"/>
    <w:rsid w:val="00EF3243"/>
    <w:rsid w:val="00EF728A"/>
    <w:rsid w:val="00F0222E"/>
    <w:rsid w:val="00F23961"/>
    <w:rsid w:val="00F56AB9"/>
    <w:rsid w:val="00F82951"/>
    <w:rsid w:val="00FA4F17"/>
    <w:rsid w:val="471D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3"/>
    <w:unhideWhenUsed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3"/>
    <w:semiHidden/>
    <w:uiPriority w:val="99"/>
    <w:rPr>
      <w:sz w:val="18"/>
      <w:szCs w:val="18"/>
    </w:rPr>
  </w:style>
  <w:style w:type="paragraph" w:customStyle="1" w:styleId="12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zh-TW" w:eastAsia="zh-TW" w:bidi="ar-SA"/>
    </w:rPr>
  </w:style>
  <w:style w:type="character" w:customStyle="1" w:styleId="13">
    <w:name w:val="正文文本 3 字符"/>
    <w:basedOn w:val="7"/>
    <w:link w:val="2"/>
    <w:uiPriority w:val="99"/>
    <w:rPr>
      <w:rFonts w:eastAsia="仿宋_GB231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chinapnr</Company>
  <Pages>1</Pages>
  <Words>140</Words>
  <Characters>798</Characters>
  <Lines>6</Lines>
  <Paragraphs>1</Paragraphs>
  <TotalTime>29</TotalTime>
  <ScaleCrop>false</ScaleCrop>
  <LinksUpToDate>false</LinksUpToDate>
  <CharactersWithSpaces>937</CharactersWithSpaces>
  <Application>WPS Office_11.8.2.8411_F1E327BC-269C-435d-A152-05C5408002CA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2020-08-03T09:58:00Z</dcterms:created>
  <dc:creator>赖洁</dc:creator>
  <cp:lastModifiedBy>Administrator</cp:lastModifiedBy>
  <cp:lastPrinted>2018-04-25T07:54:00Z</cp:lastPrinted>
  <dcterms:modified xsi:type="dcterms:W3CDTF">2021-09-18T07:24:55Z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